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18C" w:rsidRDefault="00020E3E" w:rsidP="00332911">
      <w:pPr>
        <w:ind w:firstLine="708"/>
        <w:jc w:val="both"/>
        <w:rPr>
          <w:rFonts w:ascii="Times New Roman" w:hAnsi="Times New Roman" w:cs="Times New Roman"/>
          <w:sz w:val="28"/>
          <w:szCs w:val="28"/>
          <w:lang w:val="be-BY"/>
        </w:rPr>
      </w:pPr>
      <w:r w:rsidRPr="008E65F0">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2BC40360" wp14:editId="19C24661">
            <wp:simplePos x="0" y="0"/>
            <wp:positionH relativeFrom="margin">
              <wp:posOffset>-504825</wp:posOffset>
            </wp:positionH>
            <wp:positionV relativeFrom="margin">
              <wp:posOffset>428625</wp:posOffset>
            </wp:positionV>
            <wp:extent cx="2032907" cy="2688771"/>
            <wp:effectExtent l="0" t="0" r="0" b="0"/>
            <wp:wrapSquare wrapText="bothSides"/>
            <wp:docPr id="1" name="Рисунок 0" descr="74222773_Maysuradze_GeorgV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22773_Maysuradze_GeorgVasi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2907" cy="2688771"/>
                    </a:xfrm>
                    <a:prstGeom prst="rect">
                      <a:avLst/>
                    </a:prstGeom>
                  </pic:spPr>
                </pic:pic>
              </a:graphicData>
            </a:graphic>
          </wp:anchor>
        </w:drawing>
      </w:r>
    </w:p>
    <w:p w:rsidR="008E65F0" w:rsidRPr="0090607B" w:rsidRDefault="00DA16C0" w:rsidP="0090607B">
      <w:pPr>
        <w:ind w:firstLine="708"/>
        <w:jc w:val="center"/>
        <w:rPr>
          <w:rFonts w:ascii="Times New Roman" w:hAnsi="Times New Roman" w:cs="Times New Roman"/>
          <w:b/>
          <w:sz w:val="32"/>
          <w:szCs w:val="32"/>
          <w:lang w:val="be-BY"/>
        </w:rPr>
      </w:pPr>
      <w:r>
        <w:rPr>
          <w:rFonts w:ascii="Times New Roman" w:hAnsi="Times New Roman" w:cs="Times New Roman"/>
          <w:b/>
          <w:sz w:val="32"/>
          <w:szCs w:val="32"/>
          <w:lang w:val="be-BY"/>
        </w:rPr>
        <w:t>Телом</w:t>
      </w:r>
      <w:r w:rsidR="0090607B" w:rsidRPr="0090607B">
        <w:rPr>
          <w:rFonts w:ascii="Times New Roman" w:hAnsi="Times New Roman" w:cs="Times New Roman"/>
          <w:b/>
          <w:sz w:val="32"/>
          <w:szCs w:val="32"/>
          <w:lang w:val="be-BY"/>
        </w:rPr>
        <w:t xml:space="preserve"> Родину защищая….</w:t>
      </w:r>
    </w:p>
    <w:p w:rsidR="00020E3E" w:rsidRDefault="008E65F0" w:rsidP="00020E3E">
      <w:pPr>
        <w:spacing w:line="360" w:lineRule="auto"/>
        <w:ind w:firstLine="709"/>
        <w:contextualSpacing/>
        <w:jc w:val="both"/>
        <w:rPr>
          <w:rFonts w:ascii="Times New Roman" w:hAnsi="Times New Roman" w:cs="Times New Roman"/>
          <w:sz w:val="28"/>
          <w:szCs w:val="28"/>
          <w:lang w:val="be-BY"/>
        </w:rPr>
      </w:pPr>
      <w:proofErr w:type="spellStart"/>
      <w:r>
        <w:rPr>
          <w:rFonts w:ascii="Times New Roman" w:hAnsi="Times New Roman" w:cs="Times New Roman"/>
          <w:sz w:val="28"/>
          <w:szCs w:val="28"/>
          <w:lang w:val="be-BY"/>
        </w:rPr>
        <w:t>Имя</w:t>
      </w:r>
      <w:proofErr w:type="spellEnd"/>
      <w:r w:rsidR="0090607B">
        <w:rPr>
          <w:rFonts w:ascii="Times New Roman" w:hAnsi="Times New Roman" w:cs="Times New Roman"/>
          <w:sz w:val="28"/>
          <w:szCs w:val="28"/>
          <w:lang w:val="be-BY"/>
        </w:rPr>
        <w:t xml:space="preserve"> Героя </w:t>
      </w:r>
      <w:proofErr w:type="spellStart"/>
      <w:r w:rsidR="0090607B">
        <w:rPr>
          <w:rFonts w:ascii="Times New Roman" w:hAnsi="Times New Roman" w:cs="Times New Roman"/>
          <w:sz w:val="28"/>
          <w:szCs w:val="28"/>
          <w:lang w:val="be-BY"/>
        </w:rPr>
        <w:t>Советского</w:t>
      </w:r>
      <w:proofErr w:type="spellEnd"/>
      <w:r w:rsidR="0090607B">
        <w:rPr>
          <w:rFonts w:ascii="Times New Roman" w:hAnsi="Times New Roman" w:cs="Times New Roman"/>
          <w:sz w:val="28"/>
          <w:szCs w:val="28"/>
          <w:lang w:val="be-BY"/>
        </w:rPr>
        <w:t xml:space="preserve"> </w:t>
      </w:r>
      <w:proofErr w:type="spellStart"/>
      <w:r w:rsidR="0090607B">
        <w:rPr>
          <w:rFonts w:ascii="Times New Roman" w:hAnsi="Times New Roman" w:cs="Times New Roman"/>
          <w:sz w:val="28"/>
          <w:szCs w:val="28"/>
          <w:lang w:val="be-BY"/>
        </w:rPr>
        <w:t>Союза</w:t>
      </w:r>
      <w:proofErr w:type="spellEnd"/>
      <w:r w:rsidR="0090607B">
        <w:rPr>
          <w:rFonts w:ascii="Times New Roman" w:hAnsi="Times New Roman" w:cs="Times New Roman"/>
          <w:sz w:val="28"/>
          <w:szCs w:val="28"/>
          <w:lang w:val="be-BY"/>
        </w:rPr>
        <w:t>,</w:t>
      </w:r>
      <w:r>
        <w:rPr>
          <w:rFonts w:ascii="Times New Roman" w:hAnsi="Times New Roman" w:cs="Times New Roman"/>
          <w:sz w:val="28"/>
          <w:szCs w:val="28"/>
          <w:lang w:val="be-BY"/>
        </w:rPr>
        <w:t xml:space="preserve"> Георгия Васильевича Майсурадзе, золотыми буквами вписано в историю лоевской земли. </w:t>
      </w:r>
    </w:p>
    <w:p w:rsidR="00020E3E" w:rsidRPr="00020E3E" w:rsidRDefault="00A267FC" w:rsidP="00020E3E">
      <w:pPr>
        <w:spacing w:line="360" w:lineRule="auto"/>
        <w:ind w:firstLine="709"/>
        <w:contextualSpacing/>
        <w:jc w:val="both"/>
        <w:rPr>
          <w:rFonts w:ascii="Times New Roman" w:hAnsi="Times New Roman" w:cs="Times New Roman"/>
          <w:sz w:val="28"/>
          <w:szCs w:val="28"/>
        </w:rPr>
      </w:pPr>
      <w:proofErr w:type="spellStart"/>
      <w:r w:rsidRPr="002B4D38">
        <w:rPr>
          <w:rFonts w:ascii="Times New Roman" w:hAnsi="Times New Roman" w:cs="Times New Roman"/>
          <w:sz w:val="28"/>
          <w:szCs w:val="28"/>
          <w:lang w:val="be-BY"/>
        </w:rPr>
        <w:t>Описание</w:t>
      </w:r>
      <w:proofErr w:type="spellEnd"/>
      <w:r w:rsidRPr="002B4D38">
        <w:rPr>
          <w:rFonts w:ascii="Times New Roman" w:hAnsi="Times New Roman" w:cs="Times New Roman"/>
          <w:sz w:val="28"/>
          <w:szCs w:val="28"/>
          <w:lang w:val="be-BY"/>
        </w:rPr>
        <w:t xml:space="preserve"> </w:t>
      </w:r>
      <w:proofErr w:type="spellStart"/>
      <w:r w:rsidRPr="002B4D38">
        <w:rPr>
          <w:rFonts w:ascii="Times New Roman" w:hAnsi="Times New Roman" w:cs="Times New Roman"/>
          <w:sz w:val="28"/>
          <w:szCs w:val="28"/>
          <w:lang w:val="be-BY"/>
        </w:rPr>
        <w:t>подвига</w:t>
      </w:r>
      <w:proofErr w:type="spellEnd"/>
      <w:r w:rsidRPr="002B4D38">
        <w:rPr>
          <w:rFonts w:ascii="Times New Roman" w:hAnsi="Times New Roman" w:cs="Times New Roman"/>
          <w:sz w:val="28"/>
          <w:szCs w:val="28"/>
          <w:lang w:val="be-BY"/>
        </w:rPr>
        <w:t xml:space="preserve"> </w:t>
      </w:r>
      <w:proofErr w:type="spellStart"/>
      <w:r w:rsidRPr="002B4D38">
        <w:rPr>
          <w:rFonts w:ascii="Times New Roman" w:hAnsi="Times New Roman" w:cs="Times New Roman"/>
          <w:sz w:val="28"/>
          <w:szCs w:val="28"/>
          <w:lang w:val="be-BY"/>
        </w:rPr>
        <w:t>славного</w:t>
      </w:r>
      <w:proofErr w:type="spellEnd"/>
      <w:r w:rsidRPr="002B4D38">
        <w:rPr>
          <w:rFonts w:ascii="Times New Roman" w:hAnsi="Times New Roman" w:cs="Times New Roman"/>
          <w:sz w:val="28"/>
          <w:szCs w:val="28"/>
          <w:lang w:val="be-BY"/>
        </w:rPr>
        <w:t xml:space="preserve"> сына грузинского народа сохранилось в нагродном листе</w:t>
      </w:r>
      <w:r w:rsidRPr="002B4D38">
        <w:rPr>
          <w:rFonts w:ascii="Times New Roman" w:hAnsi="Times New Roman" w:cs="Times New Roman"/>
          <w:color w:val="000000"/>
          <w:sz w:val="27"/>
          <w:szCs w:val="27"/>
        </w:rPr>
        <w:t xml:space="preserve">. </w:t>
      </w:r>
    </w:p>
    <w:p w:rsidR="00DA16C0" w:rsidRDefault="00DA16C0" w:rsidP="00A267FC">
      <w:pPr>
        <w:spacing w:after="0" w:line="360" w:lineRule="auto"/>
        <w:ind w:firstLine="708"/>
        <w:jc w:val="both"/>
        <w:rPr>
          <w:rFonts w:ascii="Times New Roman" w:hAnsi="Times New Roman" w:cs="Times New Roman"/>
          <w:color w:val="000000"/>
          <w:sz w:val="27"/>
          <w:szCs w:val="27"/>
        </w:rPr>
      </w:pPr>
      <w:r w:rsidRPr="002B4D38">
        <w:rPr>
          <w:rFonts w:ascii="Times New Roman" w:hAnsi="Times New Roman" w:cs="Times New Roman"/>
          <w:color w:val="000000"/>
          <w:sz w:val="27"/>
          <w:szCs w:val="27"/>
        </w:rPr>
        <w:t xml:space="preserve">В наградном листе сказано: </w:t>
      </w:r>
    </w:p>
    <w:p w:rsidR="00DA16C0" w:rsidRDefault="00020E3E" w:rsidP="00DA16C0">
      <w:pPr>
        <w:spacing w:after="0" w:line="360" w:lineRule="auto"/>
        <w:ind w:firstLine="708"/>
        <w:jc w:val="both"/>
        <w:rPr>
          <w:rFonts w:ascii="Times New Roman" w:hAnsi="Times New Roman" w:cs="Times New Roman"/>
          <w:b/>
        </w:rPr>
      </w:pPr>
      <w:r w:rsidRPr="00DA16C0">
        <w:rPr>
          <w:rFonts w:ascii="Times New Roman" w:hAnsi="Times New Roman" w:cs="Times New Roman"/>
          <w:noProof/>
          <w:color w:val="000000"/>
          <w:sz w:val="27"/>
          <w:szCs w:val="27"/>
          <w:lang w:eastAsia="ru-RU"/>
        </w:rPr>
        <w:drawing>
          <wp:anchor distT="0" distB="0" distL="114300" distR="114300" simplePos="0" relativeHeight="251679744" behindDoc="0" locked="0" layoutInCell="1" allowOverlap="1" wp14:anchorId="7F554930" wp14:editId="05E5A5A3">
            <wp:simplePos x="0" y="0"/>
            <wp:positionH relativeFrom="margin">
              <wp:posOffset>2677886</wp:posOffset>
            </wp:positionH>
            <wp:positionV relativeFrom="margin">
              <wp:posOffset>3347357</wp:posOffset>
            </wp:positionV>
            <wp:extent cx="3420745" cy="3839845"/>
            <wp:effectExtent l="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0745" cy="3839845"/>
                    </a:xfrm>
                    <a:prstGeom prst="rect">
                      <a:avLst/>
                    </a:prstGeom>
                    <a:noFill/>
                    <a:ln w="9525">
                      <a:noFill/>
                      <a:miter lim="800000"/>
                      <a:headEnd/>
                      <a:tailEnd/>
                    </a:ln>
                  </pic:spPr>
                </pic:pic>
              </a:graphicData>
            </a:graphic>
          </wp:anchor>
        </w:drawing>
      </w:r>
      <w:r w:rsidR="00DA16C0" w:rsidRPr="002B4D38">
        <w:rPr>
          <w:rFonts w:ascii="Times New Roman" w:hAnsi="Times New Roman" w:cs="Times New Roman"/>
          <w:b/>
          <w:color w:val="000000"/>
          <w:sz w:val="27"/>
          <w:szCs w:val="27"/>
        </w:rPr>
        <w:t>«</w:t>
      </w:r>
      <w:r w:rsidR="00DA16C0" w:rsidRPr="002B4D38">
        <w:rPr>
          <w:rFonts w:ascii="Times New Roman" w:hAnsi="Times New Roman" w:cs="Times New Roman"/>
          <w:b/>
          <w:i/>
          <w:iCs/>
          <w:color w:val="000000"/>
          <w:sz w:val="27"/>
          <w:szCs w:val="27"/>
        </w:rPr>
        <w:t>Во время боя за дер. Глушец, Лоевского района, Гомельской области, 9 октября 1943 года, когда 8 стрелковая рота наступала на укрепившегося противника, который упорно сопротивлялся, особенно с фланга бил вражеский станковый пулемет и не давал подняться подразделению.</w:t>
      </w:r>
    </w:p>
    <w:p w:rsidR="00DA16C0" w:rsidRPr="002B4D38" w:rsidRDefault="00DA16C0" w:rsidP="00DA16C0">
      <w:pPr>
        <w:spacing w:after="0" w:line="360" w:lineRule="auto"/>
        <w:ind w:firstLine="708"/>
        <w:jc w:val="both"/>
        <w:rPr>
          <w:rFonts w:ascii="Times New Roman" w:hAnsi="Times New Roman" w:cs="Times New Roman"/>
          <w:b/>
        </w:rPr>
      </w:pPr>
      <w:r w:rsidRPr="002B4D38">
        <w:rPr>
          <w:rFonts w:ascii="Times New Roman" w:hAnsi="Times New Roman" w:cs="Times New Roman"/>
          <w:b/>
          <w:i/>
          <w:iCs/>
          <w:color w:val="000000"/>
          <w:sz w:val="27"/>
          <w:szCs w:val="27"/>
        </w:rPr>
        <w:t>Это заметил тов. МАЙСУРАДЗЕ Г.В., с автоматом в руках он смело кинулся на огневую точку врага, стремясь ее уничтожить.</w:t>
      </w:r>
    </w:p>
    <w:p w:rsidR="00DA16C0" w:rsidRPr="002B4D38" w:rsidRDefault="00DA16C0" w:rsidP="00DA16C0">
      <w:pPr>
        <w:spacing w:after="0" w:line="360" w:lineRule="auto"/>
        <w:ind w:firstLine="708"/>
        <w:jc w:val="both"/>
        <w:rPr>
          <w:rFonts w:ascii="Times New Roman" w:hAnsi="Times New Roman" w:cs="Times New Roman"/>
          <w:b/>
        </w:rPr>
      </w:pPr>
      <w:r w:rsidRPr="002B4D38">
        <w:rPr>
          <w:rFonts w:ascii="Times New Roman" w:hAnsi="Times New Roman" w:cs="Times New Roman"/>
          <w:b/>
          <w:i/>
          <w:iCs/>
          <w:color w:val="000000"/>
          <w:sz w:val="27"/>
          <w:szCs w:val="27"/>
        </w:rPr>
        <w:t>Но вдруг отказал автомат. Тогда тов. Майсурадзе Г.В., презирая смерть, бросился на ДЗОТ врага и закрыл амбразуру своим телом, немцы не ожидав такого смелого поступка отважного воина, растерялись.</w:t>
      </w:r>
    </w:p>
    <w:p w:rsidR="00020E3E" w:rsidRDefault="00DA16C0" w:rsidP="00020E3E">
      <w:pPr>
        <w:spacing w:after="0" w:line="360" w:lineRule="auto"/>
        <w:ind w:firstLine="708"/>
        <w:jc w:val="both"/>
        <w:rPr>
          <w:rFonts w:ascii="Times New Roman" w:hAnsi="Times New Roman" w:cs="Times New Roman"/>
          <w:b/>
        </w:rPr>
      </w:pPr>
      <w:r w:rsidRPr="002B4D38">
        <w:rPr>
          <w:rFonts w:ascii="Times New Roman" w:hAnsi="Times New Roman" w:cs="Times New Roman"/>
          <w:b/>
          <w:i/>
          <w:iCs/>
          <w:color w:val="000000"/>
          <w:sz w:val="27"/>
          <w:szCs w:val="27"/>
        </w:rPr>
        <w:t>Наши бойцы, воспользовавшись заминкой врага, пошли в решительную атаку, разгромили вражеский пулеметный ДЗОТ и выбили немцев из занимаемых рубежей.</w:t>
      </w:r>
    </w:p>
    <w:p w:rsidR="00DA16C0" w:rsidRPr="00020E3E" w:rsidRDefault="00DA16C0" w:rsidP="00020E3E">
      <w:pPr>
        <w:spacing w:after="0" w:line="360" w:lineRule="auto"/>
        <w:ind w:firstLine="708"/>
        <w:jc w:val="both"/>
        <w:rPr>
          <w:rFonts w:ascii="Times New Roman" w:hAnsi="Times New Roman" w:cs="Times New Roman"/>
          <w:b/>
        </w:rPr>
      </w:pPr>
      <w:r w:rsidRPr="002B4D38">
        <w:rPr>
          <w:rFonts w:ascii="Times New Roman" w:hAnsi="Times New Roman" w:cs="Times New Roman"/>
          <w:b/>
          <w:i/>
          <w:iCs/>
          <w:color w:val="000000"/>
          <w:sz w:val="27"/>
          <w:szCs w:val="27"/>
        </w:rPr>
        <w:t>Тов. Майсурадзе Г.В. погиб за Родину с</w:t>
      </w:r>
      <w:r w:rsidR="007C2E4B">
        <w:rPr>
          <w:rFonts w:ascii="Times New Roman" w:hAnsi="Times New Roman" w:cs="Times New Roman"/>
          <w:b/>
          <w:i/>
          <w:iCs/>
          <w:color w:val="000000"/>
          <w:sz w:val="27"/>
          <w:szCs w:val="27"/>
        </w:rPr>
        <w:t>мертью храбрых»</w:t>
      </w:r>
      <w:r w:rsidR="00020E3E" w:rsidRPr="00020E3E">
        <w:rPr>
          <w:rFonts w:ascii="Times New Roman" w:hAnsi="Times New Roman" w:cs="Times New Roman"/>
          <w:noProof/>
          <w:color w:val="000000"/>
          <w:sz w:val="27"/>
          <w:szCs w:val="27"/>
          <w:lang w:eastAsia="ru-RU"/>
        </w:rPr>
        <w:t xml:space="preserve"> </w:t>
      </w:r>
    </w:p>
    <w:p w:rsidR="00020E3E" w:rsidRDefault="00020E3E" w:rsidP="00C5029B">
      <w:pPr>
        <w:spacing w:after="0" w:line="360" w:lineRule="auto"/>
        <w:ind w:firstLine="708"/>
        <w:jc w:val="both"/>
        <w:rPr>
          <w:rFonts w:ascii="Times New Roman" w:hAnsi="Times New Roman" w:cs="Times New Roman"/>
          <w:color w:val="000000"/>
          <w:sz w:val="27"/>
          <w:szCs w:val="27"/>
        </w:rPr>
      </w:pPr>
    </w:p>
    <w:p w:rsidR="00020E3E" w:rsidRDefault="00020E3E" w:rsidP="00C5029B">
      <w:pPr>
        <w:spacing w:after="0" w:line="360" w:lineRule="auto"/>
        <w:ind w:firstLine="708"/>
        <w:jc w:val="both"/>
        <w:rPr>
          <w:rFonts w:ascii="Times New Roman" w:hAnsi="Times New Roman" w:cs="Times New Roman"/>
          <w:color w:val="000000"/>
          <w:sz w:val="27"/>
          <w:szCs w:val="27"/>
        </w:rPr>
      </w:pPr>
    </w:p>
    <w:p w:rsidR="00D50157" w:rsidRPr="002B4D38" w:rsidRDefault="00D50157" w:rsidP="00C5029B">
      <w:pPr>
        <w:spacing w:after="0" w:line="360" w:lineRule="auto"/>
        <w:ind w:firstLine="708"/>
        <w:jc w:val="both"/>
        <w:rPr>
          <w:rFonts w:ascii="Times New Roman" w:hAnsi="Times New Roman" w:cs="Times New Roman"/>
          <w:sz w:val="24"/>
          <w:szCs w:val="24"/>
        </w:rPr>
      </w:pPr>
      <w:bookmarkStart w:id="0" w:name="_GoBack"/>
      <w:bookmarkEnd w:id="0"/>
      <w:r w:rsidRPr="002B4D38">
        <w:rPr>
          <w:rFonts w:ascii="Times New Roman" w:hAnsi="Times New Roman" w:cs="Times New Roman"/>
          <w:color w:val="000000"/>
          <w:sz w:val="27"/>
          <w:szCs w:val="27"/>
        </w:rPr>
        <w:lastRenderedPageBreak/>
        <w:t>Георгий Васильевич Майсурадзе родился в 1908 году в семье грузинского крестьянина</w:t>
      </w:r>
      <w:r w:rsidR="00A87E80" w:rsidRPr="002B4D38">
        <w:rPr>
          <w:rFonts w:ascii="Times New Roman" w:hAnsi="Times New Roman" w:cs="Times New Roman"/>
          <w:color w:val="000000"/>
          <w:sz w:val="27"/>
          <w:szCs w:val="27"/>
        </w:rPr>
        <w:t>-бедняка</w:t>
      </w:r>
      <w:r w:rsidRPr="002B4D38">
        <w:rPr>
          <w:rFonts w:ascii="Times New Roman" w:hAnsi="Times New Roman" w:cs="Times New Roman"/>
          <w:color w:val="000000"/>
          <w:sz w:val="27"/>
          <w:szCs w:val="27"/>
        </w:rPr>
        <w:t xml:space="preserve"> в селе </w:t>
      </w:r>
      <w:proofErr w:type="spellStart"/>
      <w:r w:rsidRPr="002B4D38">
        <w:rPr>
          <w:rFonts w:ascii="Times New Roman" w:hAnsi="Times New Roman" w:cs="Times New Roman"/>
          <w:color w:val="000000"/>
          <w:sz w:val="27"/>
          <w:szCs w:val="27"/>
        </w:rPr>
        <w:t>Кведи</w:t>
      </w:r>
      <w:proofErr w:type="spellEnd"/>
      <w:r w:rsidRPr="002B4D38">
        <w:rPr>
          <w:rFonts w:ascii="Times New Roman" w:hAnsi="Times New Roman" w:cs="Times New Roman"/>
          <w:color w:val="000000"/>
          <w:sz w:val="27"/>
          <w:szCs w:val="27"/>
        </w:rPr>
        <w:t xml:space="preserve"> ныне </w:t>
      </w:r>
      <w:proofErr w:type="spellStart"/>
      <w:r w:rsidRPr="002B4D38">
        <w:rPr>
          <w:rFonts w:ascii="Times New Roman" w:hAnsi="Times New Roman" w:cs="Times New Roman"/>
          <w:color w:val="000000"/>
          <w:sz w:val="27"/>
          <w:szCs w:val="27"/>
        </w:rPr>
        <w:t>Онского</w:t>
      </w:r>
      <w:proofErr w:type="spellEnd"/>
      <w:r w:rsidRPr="002B4D38">
        <w:rPr>
          <w:rFonts w:ascii="Times New Roman" w:hAnsi="Times New Roman" w:cs="Times New Roman"/>
          <w:color w:val="000000"/>
          <w:sz w:val="27"/>
          <w:szCs w:val="27"/>
        </w:rPr>
        <w:t xml:space="preserve"> района Грузии. </w:t>
      </w:r>
      <w:r w:rsidR="008E4A24" w:rsidRPr="002B4D38">
        <w:rPr>
          <w:rFonts w:ascii="Times New Roman" w:hAnsi="Times New Roman" w:cs="Times New Roman"/>
          <w:color w:val="000000"/>
          <w:sz w:val="27"/>
          <w:szCs w:val="27"/>
        </w:rPr>
        <w:t xml:space="preserve">Революция, события гражданской войны осложняли и без того тяжелое детство Приходилось много трудиться, об учебе только мечтали. Георгий и его братья Виктор и </w:t>
      </w:r>
      <w:proofErr w:type="spellStart"/>
      <w:r w:rsidR="008E4A24" w:rsidRPr="002B4D38">
        <w:rPr>
          <w:rFonts w:ascii="Times New Roman" w:hAnsi="Times New Roman" w:cs="Times New Roman"/>
          <w:color w:val="000000"/>
          <w:sz w:val="27"/>
          <w:szCs w:val="27"/>
        </w:rPr>
        <w:t>Онофре</w:t>
      </w:r>
      <w:proofErr w:type="spellEnd"/>
      <w:r w:rsidR="008E4A24" w:rsidRPr="002B4D38">
        <w:rPr>
          <w:rFonts w:ascii="Times New Roman" w:hAnsi="Times New Roman" w:cs="Times New Roman"/>
          <w:color w:val="000000"/>
          <w:sz w:val="27"/>
          <w:szCs w:val="27"/>
        </w:rPr>
        <w:t xml:space="preserve"> учились мало. Георгий окончил только один класс школы. До войны работал в колхозе. </w:t>
      </w:r>
      <w:r w:rsidRPr="002B4D38">
        <w:rPr>
          <w:rFonts w:ascii="Times New Roman" w:hAnsi="Times New Roman" w:cs="Times New Roman"/>
          <w:color w:val="000000"/>
          <w:sz w:val="27"/>
          <w:szCs w:val="27"/>
        </w:rPr>
        <w:t>Работал на совесть, не покладая рук. И вскоре колхозники избрали его бригадиром.</w:t>
      </w:r>
    </w:p>
    <w:p w:rsidR="00D50157" w:rsidRPr="00CA6E47" w:rsidRDefault="00D50157" w:rsidP="00C5029B">
      <w:pPr>
        <w:spacing w:after="0" w:line="360" w:lineRule="auto"/>
        <w:ind w:firstLine="708"/>
        <w:jc w:val="both"/>
        <w:rPr>
          <w:rFonts w:ascii="Times New Roman" w:hAnsi="Times New Roman" w:cs="Times New Roman"/>
          <w:sz w:val="28"/>
          <w:szCs w:val="28"/>
        </w:rPr>
      </w:pPr>
      <w:r w:rsidRPr="002B4D38">
        <w:rPr>
          <w:rFonts w:ascii="Times New Roman" w:hAnsi="Times New Roman" w:cs="Times New Roman"/>
          <w:color w:val="000000"/>
          <w:sz w:val="27"/>
          <w:szCs w:val="27"/>
        </w:rPr>
        <w:t>22 января 1941 года Георгий Майсурадзе был призван в ряды Красной армии. С мая 1942 года принимал участие в боях на Центральном фронте. В сентябре 1943 года 81-я стрелковая дивизия</w:t>
      </w:r>
      <w:r w:rsidR="002B4D38">
        <w:rPr>
          <w:rFonts w:ascii="Times New Roman" w:hAnsi="Times New Roman" w:cs="Times New Roman"/>
          <w:color w:val="000000"/>
          <w:sz w:val="27"/>
          <w:szCs w:val="27"/>
        </w:rPr>
        <w:t xml:space="preserve"> 61 армии</w:t>
      </w:r>
      <w:r w:rsidRPr="002B4D38">
        <w:rPr>
          <w:rFonts w:ascii="Times New Roman" w:hAnsi="Times New Roman" w:cs="Times New Roman"/>
          <w:color w:val="000000"/>
          <w:sz w:val="27"/>
          <w:szCs w:val="27"/>
        </w:rPr>
        <w:t>, в рядах которой служил красноармеец Майсурадзе, вышла к Днепру. После его форсир</w:t>
      </w:r>
      <w:r w:rsidR="0090607B">
        <w:rPr>
          <w:rFonts w:ascii="Times New Roman" w:hAnsi="Times New Roman" w:cs="Times New Roman"/>
          <w:color w:val="000000"/>
          <w:sz w:val="27"/>
          <w:szCs w:val="27"/>
        </w:rPr>
        <w:t>ования вела упорные бои южнее города</w:t>
      </w:r>
      <w:r w:rsidRPr="002B4D38">
        <w:rPr>
          <w:rFonts w:ascii="Times New Roman" w:hAnsi="Times New Roman" w:cs="Times New Roman"/>
          <w:color w:val="000000"/>
          <w:sz w:val="27"/>
          <w:szCs w:val="27"/>
        </w:rPr>
        <w:t xml:space="preserve"> Лоева Гомельской области. </w:t>
      </w:r>
      <w:r w:rsidR="00F42A50" w:rsidRPr="002B4D38">
        <w:rPr>
          <w:rFonts w:ascii="Times New Roman" w:hAnsi="Times New Roman" w:cs="Times New Roman"/>
          <w:sz w:val="28"/>
          <w:szCs w:val="28"/>
          <w:lang w:val="be-BY"/>
        </w:rPr>
        <w:t xml:space="preserve">В боях за плацдарм у деревни Глушец Лоевского района , на перепахонном  минами и снарядами клочке белорусской земли немеркнувший подвиг совершил стрелок 8-й роты 519-го стрелкового полка рядовой Георгий Васильевич Майсурадзе. </w:t>
      </w:r>
      <w:r w:rsidRPr="00CA6E47">
        <w:rPr>
          <w:rFonts w:ascii="Times New Roman" w:hAnsi="Times New Roman" w:cs="Times New Roman"/>
          <w:color w:val="000000"/>
          <w:sz w:val="28"/>
          <w:szCs w:val="28"/>
        </w:rPr>
        <w:t xml:space="preserve">Чтобы отважиться и закрыть своим телом амбразуру вражеского </w:t>
      </w:r>
      <w:proofErr w:type="spellStart"/>
      <w:r w:rsidRPr="00CA6E47">
        <w:rPr>
          <w:rFonts w:ascii="Times New Roman" w:hAnsi="Times New Roman" w:cs="Times New Roman"/>
          <w:color w:val="000000"/>
          <w:sz w:val="28"/>
          <w:szCs w:val="28"/>
        </w:rPr>
        <w:t>ДЗОТа</w:t>
      </w:r>
      <w:proofErr w:type="spellEnd"/>
      <w:r w:rsidRPr="00CA6E47">
        <w:rPr>
          <w:rFonts w:ascii="Times New Roman" w:hAnsi="Times New Roman" w:cs="Times New Roman"/>
          <w:color w:val="000000"/>
          <w:sz w:val="28"/>
          <w:szCs w:val="28"/>
        </w:rPr>
        <w:t>, нужно было иметь немалое мужество. К 1943 году основным станковым пулеметом в немецких войсках становится MG 42 «</w:t>
      </w:r>
      <w:proofErr w:type="spellStart"/>
      <w:r w:rsidRPr="00CA6E47">
        <w:rPr>
          <w:rFonts w:ascii="Times New Roman" w:hAnsi="Times New Roman" w:cs="Times New Roman"/>
          <w:color w:val="000000"/>
          <w:sz w:val="28"/>
          <w:szCs w:val="28"/>
        </w:rPr>
        <w:t>Maschinengewehr</w:t>
      </w:r>
      <w:proofErr w:type="spellEnd"/>
      <w:r w:rsidRPr="00CA6E47">
        <w:rPr>
          <w:rFonts w:ascii="Times New Roman" w:hAnsi="Times New Roman" w:cs="Times New Roman"/>
          <w:color w:val="000000"/>
          <w:sz w:val="28"/>
          <w:szCs w:val="28"/>
        </w:rPr>
        <w:t xml:space="preserve"> 42», что дословно переводилось как «механическая винтовка»). Он обладал одним из самых высоких показателей скорострельности — 1200 выстрелов в минуту при эффективной дальности стрельбы со станка до 2200 метров. Это было грозное и мощное оружие. Стрелок MG 42 создавая сплошной огневой заслон, мог остановить наступление больших сил противника, делая перерывы лишь на 5–7 секунд для замены ствола пулемета. За его убойную мощь американские солдаты называли этот пулемет «циркулярной пилой Гитлера», а советские — «косторезом».</w:t>
      </w:r>
    </w:p>
    <w:p w:rsidR="00CA6E47" w:rsidRDefault="00CA6E47" w:rsidP="00C5029B">
      <w:pPr>
        <w:shd w:val="clear" w:color="auto" w:fill="FFFFFF"/>
        <w:spacing w:after="0" w:line="360" w:lineRule="auto"/>
        <w:ind w:firstLine="708"/>
        <w:jc w:val="both"/>
        <w:rPr>
          <w:rFonts w:ascii="Times New Roman" w:hAnsi="Times New Roman" w:cs="Times New Roman"/>
          <w:sz w:val="28"/>
          <w:szCs w:val="28"/>
          <w:lang w:val="be-BY"/>
        </w:rPr>
      </w:pPr>
      <w:r>
        <w:rPr>
          <w:rFonts w:ascii="Times New Roman" w:hAnsi="Times New Roman" w:cs="Times New Roman"/>
          <w:color w:val="000000"/>
          <w:sz w:val="28"/>
          <w:szCs w:val="28"/>
          <w:lang w:val="be-BY"/>
        </w:rPr>
        <w:tab/>
      </w:r>
      <w:r w:rsidR="00D50157" w:rsidRPr="00CA6E47">
        <w:rPr>
          <w:rFonts w:ascii="Times New Roman" w:hAnsi="Times New Roman" w:cs="Times New Roman"/>
          <w:color w:val="000000"/>
          <w:sz w:val="28"/>
          <w:szCs w:val="28"/>
        </w:rPr>
        <w:t xml:space="preserve">Но даже такое совершенное оружие убийства не смогло остановить порыва Георгия Майсурадзе, бросившегося на амбразуру </w:t>
      </w:r>
      <w:proofErr w:type="gramStart"/>
      <w:r w:rsidR="00D50157" w:rsidRPr="00CA6E47">
        <w:rPr>
          <w:rFonts w:ascii="Times New Roman" w:hAnsi="Times New Roman" w:cs="Times New Roman"/>
          <w:color w:val="000000"/>
          <w:sz w:val="28"/>
          <w:szCs w:val="28"/>
        </w:rPr>
        <w:t>вражеского</w:t>
      </w:r>
      <w:proofErr w:type="gramEnd"/>
      <w:r w:rsidR="00D50157" w:rsidRPr="00CA6E47">
        <w:rPr>
          <w:rFonts w:ascii="Times New Roman" w:hAnsi="Times New Roman" w:cs="Times New Roman"/>
          <w:color w:val="000000"/>
          <w:sz w:val="28"/>
          <w:szCs w:val="28"/>
        </w:rPr>
        <w:t xml:space="preserve"> </w:t>
      </w:r>
      <w:proofErr w:type="spellStart"/>
      <w:r w:rsidR="00D50157" w:rsidRPr="00CA6E47">
        <w:rPr>
          <w:rFonts w:ascii="Times New Roman" w:hAnsi="Times New Roman" w:cs="Times New Roman"/>
          <w:color w:val="000000"/>
          <w:sz w:val="28"/>
          <w:szCs w:val="28"/>
        </w:rPr>
        <w:t>ДЗОТа</w:t>
      </w:r>
      <w:proofErr w:type="spellEnd"/>
      <w:r w:rsidR="00D50157" w:rsidRPr="00CA6E47">
        <w:rPr>
          <w:rFonts w:ascii="Times New Roman" w:hAnsi="Times New Roman" w:cs="Times New Roman"/>
          <w:color w:val="000000"/>
          <w:sz w:val="28"/>
          <w:szCs w:val="28"/>
        </w:rPr>
        <w:t xml:space="preserve">. Первоначально его посчитали убитым. </w:t>
      </w:r>
      <w:r w:rsidR="002B4D38" w:rsidRPr="00CA6E47">
        <w:rPr>
          <w:rFonts w:ascii="Times New Roman" w:hAnsi="Times New Roman" w:cs="Times New Roman"/>
          <w:sz w:val="28"/>
          <w:szCs w:val="28"/>
          <w:lang w:val="be-BY"/>
        </w:rPr>
        <w:t>Командир полка гвардии полковник Рубахин представил Георгия Васильевича Майсурадзе к присвоению звания Героя Советского Союза посмертно.</w:t>
      </w:r>
      <w:r w:rsidR="002B4D38" w:rsidRPr="00CA6E47">
        <w:rPr>
          <w:rFonts w:ascii="Times New Roman" w:hAnsi="Times New Roman" w:cs="Times New Roman"/>
          <w:color w:val="000000"/>
          <w:sz w:val="28"/>
          <w:szCs w:val="28"/>
        </w:rPr>
        <w:t xml:space="preserve"> </w:t>
      </w:r>
      <w:r w:rsidR="00D50157" w:rsidRPr="00CA6E47">
        <w:rPr>
          <w:rFonts w:ascii="Times New Roman" w:hAnsi="Times New Roman" w:cs="Times New Roman"/>
          <w:color w:val="000000"/>
          <w:sz w:val="28"/>
          <w:szCs w:val="28"/>
        </w:rPr>
        <w:t>Внесли в списки безвозвратных потерь части. «Похоронку» отправили в родные края.</w:t>
      </w:r>
      <w:r w:rsidR="002B4D38" w:rsidRPr="00CA6E47">
        <w:rPr>
          <w:rFonts w:ascii="Times New Roman" w:hAnsi="Times New Roman" w:cs="Times New Roman"/>
          <w:sz w:val="28"/>
          <w:szCs w:val="28"/>
          <w:lang w:val="be-BY"/>
        </w:rPr>
        <w:t xml:space="preserve"> Всем смертям назло Георгий Васильевич  остался жив. Санитары обнаружили в </w:t>
      </w:r>
      <w:r w:rsidR="002B4D38" w:rsidRPr="00CA6E47">
        <w:rPr>
          <w:rFonts w:ascii="Times New Roman" w:hAnsi="Times New Roman" w:cs="Times New Roman"/>
          <w:sz w:val="28"/>
          <w:szCs w:val="28"/>
          <w:lang w:val="be-BY"/>
        </w:rPr>
        <w:lastRenderedPageBreak/>
        <w:t xml:space="preserve">нем признаки жизни и эвакуировали в госпиталь, где он провел несколько месяцев. </w:t>
      </w:r>
    </w:p>
    <w:p w:rsidR="00CA6E47" w:rsidRPr="0090607B" w:rsidRDefault="00CA6E47" w:rsidP="00C5029B">
      <w:pPr>
        <w:shd w:val="clear" w:color="auto" w:fill="FFFFFF"/>
        <w:spacing w:after="0" w:line="360" w:lineRule="auto"/>
        <w:ind w:firstLine="708"/>
        <w:jc w:val="both"/>
        <w:rPr>
          <w:rFonts w:ascii="Times New Roman" w:eastAsia="Times New Roman" w:hAnsi="Times New Roman" w:cs="Times New Roman"/>
          <w:color w:val="202122"/>
          <w:sz w:val="28"/>
          <w:szCs w:val="28"/>
          <w:lang w:val="be-BY" w:eastAsia="ru-RU"/>
        </w:rPr>
      </w:pPr>
      <w:r w:rsidRPr="0090607B">
        <w:rPr>
          <w:rFonts w:ascii="Times New Roman" w:hAnsi="Times New Roman" w:cs="Times New Roman"/>
          <w:color w:val="333333"/>
          <w:sz w:val="28"/>
          <w:szCs w:val="28"/>
          <w:shd w:val="clear" w:color="auto" w:fill="FFFFFF"/>
        </w:rPr>
        <w:t>Указом Президиума Верховного Совета СССР от 15 января 1944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бойцу Георгию Майсурадзе было присвоено звание Героя Советского Союза с вручением ордена Ленина и медали «Золотая Звезда»</w:t>
      </w:r>
      <w:r w:rsidRPr="0090607B">
        <w:rPr>
          <w:rStyle w:val="apple-converted-space"/>
          <w:rFonts w:ascii="Times New Roman" w:hAnsi="Times New Roman" w:cs="Times New Roman"/>
          <w:color w:val="333333"/>
          <w:sz w:val="28"/>
          <w:szCs w:val="28"/>
          <w:shd w:val="clear" w:color="auto" w:fill="FFFFFF"/>
          <w:lang w:val="be-BY"/>
        </w:rPr>
        <w:t>.</w:t>
      </w:r>
    </w:p>
    <w:p w:rsidR="002B4D38" w:rsidRPr="00CA6E47" w:rsidRDefault="002B4D38" w:rsidP="00C5029B">
      <w:pPr>
        <w:shd w:val="clear" w:color="auto" w:fill="FFFFFF"/>
        <w:spacing w:after="0" w:line="360" w:lineRule="auto"/>
        <w:ind w:firstLine="708"/>
        <w:jc w:val="both"/>
        <w:rPr>
          <w:rFonts w:ascii="Times New Roman" w:eastAsia="Times New Roman" w:hAnsi="Times New Roman" w:cs="Times New Roman"/>
          <w:color w:val="202122"/>
          <w:sz w:val="28"/>
          <w:szCs w:val="28"/>
          <w:lang w:eastAsia="ru-RU"/>
        </w:rPr>
      </w:pPr>
      <w:proofErr w:type="spellStart"/>
      <w:r w:rsidRPr="00CA6E47">
        <w:rPr>
          <w:rFonts w:ascii="Times New Roman" w:hAnsi="Times New Roman" w:cs="Times New Roman"/>
          <w:sz w:val="28"/>
          <w:szCs w:val="28"/>
          <w:lang w:val="be-BY"/>
        </w:rPr>
        <w:t>Демобилизовавшись</w:t>
      </w:r>
      <w:proofErr w:type="spellEnd"/>
      <w:r w:rsidRPr="00CA6E47">
        <w:rPr>
          <w:rFonts w:ascii="Times New Roman" w:hAnsi="Times New Roman" w:cs="Times New Roman"/>
          <w:sz w:val="28"/>
          <w:szCs w:val="28"/>
          <w:lang w:val="be-BY"/>
        </w:rPr>
        <w:t xml:space="preserve"> по </w:t>
      </w:r>
      <w:proofErr w:type="spellStart"/>
      <w:r w:rsidRPr="00CA6E47">
        <w:rPr>
          <w:rFonts w:ascii="Times New Roman" w:hAnsi="Times New Roman" w:cs="Times New Roman"/>
          <w:sz w:val="28"/>
          <w:szCs w:val="28"/>
          <w:lang w:val="be-BY"/>
        </w:rPr>
        <w:t>ранен</w:t>
      </w:r>
      <w:r w:rsidR="0090607B">
        <w:rPr>
          <w:rFonts w:ascii="Times New Roman" w:hAnsi="Times New Roman" w:cs="Times New Roman"/>
          <w:sz w:val="28"/>
          <w:szCs w:val="28"/>
          <w:lang w:val="be-BY"/>
        </w:rPr>
        <w:t>ию</w:t>
      </w:r>
      <w:proofErr w:type="spellEnd"/>
      <w:r w:rsidR="0090607B">
        <w:rPr>
          <w:rFonts w:ascii="Times New Roman" w:hAnsi="Times New Roman" w:cs="Times New Roman"/>
          <w:sz w:val="28"/>
          <w:szCs w:val="28"/>
          <w:lang w:val="be-BY"/>
        </w:rPr>
        <w:t xml:space="preserve">, Георгий Майсурадзе </w:t>
      </w:r>
      <w:proofErr w:type="spellStart"/>
      <w:r w:rsidR="0090607B">
        <w:rPr>
          <w:rFonts w:ascii="Times New Roman" w:hAnsi="Times New Roman" w:cs="Times New Roman"/>
          <w:sz w:val="28"/>
          <w:szCs w:val="28"/>
          <w:lang w:val="be-BY"/>
        </w:rPr>
        <w:t>вернулся</w:t>
      </w:r>
      <w:proofErr w:type="spellEnd"/>
      <w:r w:rsidRPr="00CA6E47">
        <w:rPr>
          <w:rFonts w:ascii="Times New Roman" w:hAnsi="Times New Roman" w:cs="Times New Roman"/>
          <w:sz w:val="28"/>
          <w:szCs w:val="28"/>
          <w:lang w:val="be-BY"/>
        </w:rPr>
        <w:t xml:space="preserve"> на </w:t>
      </w:r>
      <w:proofErr w:type="spellStart"/>
      <w:r w:rsidRPr="00CA6E47">
        <w:rPr>
          <w:rFonts w:ascii="Times New Roman" w:hAnsi="Times New Roman" w:cs="Times New Roman"/>
          <w:sz w:val="28"/>
          <w:szCs w:val="28"/>
          <w:lang w:val="be-BY"/>
        </w:rPr>
        <w:t>родину</w:t>
      </w:r>
      <w:proofErr w:type="spellEnd"/>
      <w:r w:rsidRPr="00CA6E47">
        <w:rPr>
          <w:rFonts w:ascii="Times New Roman" w:hAnsi="Times New Roman" w:cs="Times New Roman"/>
          <w:sz w:val="28"/>
          <w:szCs w:val="28"/>
          <w:lang w:val="be-BY"/>
        </w:rPr>
        <w:t xml:space="preserve">, </w:t>
      </w:r>
      <w:proofErr w:type="spellStart"/>
      <w:r w:rsidRPr="00CA6E47">
        <w:rPr>
          <w:rFonts w:ascii="Times New Roman" w:hAnsi="Times New Roman" w:cs="Times New Roman"/>
          <w:sz w:val="28"/>
          <w:szCs w:val="28"/>
          <w:lang w:val="be-BY"/>
        </w:rPr>
        <w:t>работал</w:t>
      </w:r>
      <w:proofErr w:type="spellEnd"/>
      <w:r w:rsidRPr="00CA6E47">
        <w:rPr>
          <w:rFonts w:ascii="Times New Roman" w:hAnsi="Times New Roman" w:cs="Times New Roman"/>
          <w:sz w:val="28"/>
          <w:szCs w:val="28"/>
          <w:lang w:val="be-BY"/>
        </w:rPr>
        <w:t xml:space="preserve"> </w:t>
      </w:r>
      <w:proofErr w:type="spellStart"/>
      <w:r w:rsidRPr="00CA6E47">
        <w:rPr>
          <w:rFonts w:ascii="Times New Roman" w:hAnsi="Times New Roman" w:cs="Times New Roman"/>
          <w:sz w:val="28"/>
          <w:szCs w:val="28"/>
          <w:lang w:val="be-BY"/>
        </w:rPr>
        <w:t>лесничим</w:t>
      </w:r>
      <w:proofErr w:type="spellEnd"/>
      <w:r w:rsidRPr="00CA6E47">
        <w:rPr>
          <w:rFonts w:ascii="Times New Roman" w:hAnsi="Times New Roman" w:cs="Times New Roman"/>
          <w:sz w:val="28"/>
          <w:szCs w:val="28"/>
          <w:lang w:val="be-BY"/>
        </w:rPr>
        <w:t xml:space="preserve"> </w:t>
      </w:r>
      <w:proofErr w:type="spellStart"/>
      <w:r w:rsidRPr="00CA6E47">
        <w:rPr>
          <w:rFonts w:ascii="Times New Roman" w:eastAsia="Times New Roman" w:hAnsi="Times New Roman" w:cs="Times New Roman"/>
          <w:color w:val="202122"/>
          <w:sz w:val="28"/>
          <w:szCs w:val="28"/>
          <w:lang w:eastAsia="ru-RU"/>
        </w:rPr>
        <w:t>Цхморского</w:t>
      </w:r>
      <w:proofErr w:type="spellEnd"/>
      <w:r w:rsidRPr="00CA6E47">
        <w:rPr>
          <w:rFonts w:ascii="Times New Roman" w:eastAsia="Times New Roman" w:hAnsi="Times New Roman" w:cs="Times New Roman"/>
          <w:color w:val="202122"/>
          <w:sz w:val="28"/>
          <w:szCs w:val="28"/>
          <w:lang w:eastAsia="ru-RU"/>
        </w:rPr>
        <w:t xml:space="preserve"> лесоучастка </w:t>
      </w:r>
      <w:proofErr w:type="spellStart"/>
      <w:r w:rsidRPr="00CA6E47">
        <w:rPr>
          <w:rFonts w:ascii="Times New Roman" w:eastAsia="Times New Roman" w:hAnsi="Times New Roman" w:cs="Times New Roman"/>
          <w:color w:val="202122"/>
          <w:sz w:val="28"/>
          <w:szCs w:val="28"/>
          <w:lang w:eastAsia="ru-RU"/>
        </w:rPr>
        <w:t>Онского</w:t>
      </w:r>
      <w:proofErr w:type="spellEnd"/>
      <w:r w:rsidRPr="00CA6E47">
        <w:rPr>
          <w:rFonts w:ascii="Times New Roman" w:eastAsia="Times New Roman" w:hAnsi="Times New Roman" w:cs="Times New Roman"/>
          <w:color w:val="202122"/>
          <w:sz w:val="28"/>
          <w:szCs w:val="28"/>
          <w:lang w:eastAsia="ru-RU"/>
        </w:rPr>
        <w:t xml:space="preserve"> района. Демобилизовался по состоянию здор</w:t>
      </w:r>
      <w:r w:rsidR="00CA6E47">
        <w:rPr>
          <w:rFonts w:ascii="Times New Roman" w:eastAsia="Times New Roman" w:hAnsi="Times New Roman" w:cs="Times New Roman"/>
          <w:color w:val="202122"/>
          <w:sz w:val="28"/>
          <w:szCs w:val="28"/>
          <w:lang w:eastAsia="ru-RU"/>
        </w:rPr>
        <w:t>овья. Умер 23 февраля 1966 года</w:t>
      </w:r>
      <w:r w:rsidR="00CA6E47">
        <w:rPr>
          <w:rFonts w:ascii="Times New Roman" w:eastAsia="Times New Roman" w:hAnsi="Times New Roman" w:cs="Times New Roman"/>
          <w:color w:val="202122"/>
          <w:sz w:val="28"/>
          <w:szCs w:val="28"/>
          <w:lang w:val="be-BY" w:eastAsia="ru-RU"/>
        </w:rPr>
        <w:t xml:space="preserve"> на 58 году жизни. Был похоронен  в родном селе со всеми почестями подобающими герою. </w:t>
      </w:r>
    </w:p>
    <w:p w:rsidR="002B4D38" w:rsidRDefault="002B4D38" w:rsidP="00C5029B">
      <w:pPr>
        <w:shd w:val="clear" w:color="auto" w:fill="FFFFFF"/>
        <w:spacing w:after="0" w:line="360" w:lineRule="auto"/>
        <w:ind w:firstLine="708"/>
        <w:jc w:val="both"/>
        <w:rPr>
          <w:rFonts w:ascii="Times New Roman" w:eastAsia="Times New Roman" w:hAnsi="Times New Roman" w:cs="Times New Roman"/>
          <w:color w:val="202122"/>
          <w:sz w:val="28"/>
          <w:szCs w:val="28"/>
          <w:lang w:eastAsia="ru-RU"/>
        </w:rPr>
      </w:pPr>
      <w:r w:rsidRPr="00CA6E47">
        <w:rPr>
          <w:rFonts w:ascii="Times New Roman" w:eastAsia="Times New Roman" w:hAnsi="Times New Roman" w:cs="Times New Roman"/>
          <w:color w:val="202122"/>
          <w:sz w:val="28"/>
          <w:szCs w:val="28"/>
          <w:lang w:eastAsia="ru-RU"/>
        </w:rPr>
        <w:t xml:space="preserve">В селе </w:t>
      </w:r>
      <w:proofErr w:type="spellStart"/>
      <w:r w:rsidRPr="00CA6E47">
        <w:rPr>
          <w:rFonts w:ascii="Times New Roman" w:eastAsia="Times New Roman" w:hAnsi="Times New Roman" w:cs="Times New Roman"/>
          <w:color w:val="202122"/>
          <w:sz w:val="28"/>
          <w:szCs w:val="28"/>
          <w:lang w:eastAsia="ru-RU"/>
        </w:rPr>
        <w:t>Кведи</w:t>
      </w:r>
      <w:proofErr w:type="spellEnd"/>
      <w:r w:rsidRPr="00CA6E47">
        <w:rPr>
          <w:rFonts w:ascii="Times New Roman" w:eastAsia="Times New Roman" w:hAnsi="Times New Roman" w:cs="Times New Roman"/>
          <w:color w:val="202122"/>
          <w:sz w:val="28"/>
          <w:szCs w:val="28"/>
          <w:lang w:eastAsia="ru-RU"/>
        </w:rPr>
        <w:t xml:space="preserve"> установлен бюст героя.</w:t>
      </w:r>
    </w:p>
    <w:p w:rsidR="004A4B07" w:rsidRPr="00CA6E47" w:rsidRDefault="004A4B07" w:rsidP="00C5029B">
      <w:pPr>
        <w:shd w:val="clear" w:color="auto" w:fill="FFFFFF"/>
        <w:spacing w:after="0" w:line="360" w:lineRule="auto"/>
        <w:ind w:firstLine="708"/>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Прошлое </w:t>
      </w:r>
      <w:r w:rsidR="00C5029B">
        <w:rPr>
          <w:rFonts w:ascii="Times New Roman" w:eastAsia="Times New Roman" w:hAnsi="Times New Roman" w:cs="Times New Roman"/>
          <w:color w:val="202122"/>
          <w:sz w:val="28"/>
          <w:szCs w:val="28"/>
          <w:lang w:eastAsia="ru-RU"/>
        </w:rPr>
        <w:t>не вычеркнуть. Не забыть то время, когда все народы советской страны плечом к плечу встали на защиту родной земли. Память о Великой Отечественной войне связала нас на века. О подвиге бойца из солнечной Грузии</w:t>
      </w:r>
      <w:r w:rsidR="0090607B">
        <w:rPr>
          <w:rFonts w:ascii="Times New Roman" w:eastAsia="Times New Roman" w:hAnsi="Times New Roman" w:cs="Times New Roman"/>
          <w:color w:val="202122"/>
          <w:sz w:val="28"/>
          <w:szCs w:val="28"/>
          <w:lang w:eastAsia="ru-RU"/>
        </w:rPr>
        <w:t>, Майсурадзе Георгия Васильевича,</w:t>
      </w:r>
      <w:r w:rsidR="00020E3E">
        <w:rPr>
          <w:rFonts w:ascii="Times New Roman" w:eastAsia="Times New Roman" w:hAnsi="Times New Roman" w:cs="Times New Roman"/>
          <w:color w:val="202122"/>
          <w:sz w:val="28"/>
          <w:szCs w:val="28"/>
          <w:lang w:eastAsia="ru-RU"/>
        </w:rPr>
        <w:t xml:space="preserve"> всегда будут помнить на Лоевской</w:t>
      </w:r>
      <w:r w:rsidR="00C5029B">
        <w:rPr>
          <w:rFonts w:ascii="Times New Roman" w:eastAsia="Times New Roman" w:hAnsi="Times New Roman" w:cs="Times New Roman"/>
          <w:color w:val="202122"/>
          <w:sz w:val="28"/>
          <w:szCs w:val="28"/>
          <w:lang w:eastAsia="ru-RU"/>
        </w:rPr>
        <w:t xml:space="preserve"> земле</w:t>
      </w:r>
      <w:r w:rsidR="0090607B">
        <w:rPr>
          <w:rFonts w:ascii="Times New Roman" w:eastAsia="Times New Roman" w:hAnsi="Times New Roman" w:cs="Times New Roman"/>
          <w:color w:val="202122"/>
          <w:sz w:val="28"/>
          <w:szCs w:val="28"/>
          <w:lang w:eastAsia="ru-RU"/>
        </w:rPr>
        <w:t>…</w:t>
      </w:r>
    </w:p>
    <w:p w:rsidR="00087353" w:rsidRPr="00087353" w:rsidRDefault="00087353" w:rsidP="00020E3E">
      <w:pPr>
        <w:spacing w:after="0" w:line="360" w:lineRule="auto"/>
        <w:ind w:left="4248" w:firstLine="708"/>
        <w:jc w:val="center"/>
        <w:rPr>
          <w:rFonts w:ascii="Times New Roman" w:hAnsi="Times New Roman" w:cs="Times New Roman"/>
          <w:sz w:val="24"/>
          <w:szCs w:val="24"/>
        </w:rPr>
      </w:pPr>
      <w:proofErr w:type="spellStart"/>
      <w:r w:rsidRPr="00087353">
        <w:rPr>
          <w:rFonts w:ascii="Times New Roman" w:hAnsi="Times New Roman" w:cs="Times New Roman"/>
          <w:sz w:val="24"/>
          <w:szCs w:val="24"/>
          <w:lang w:val="be-BY"/>
        </w:rPr>
        <w:t>ст.научный</w:t>
      </w:r>
      <w:proofErr w:type="spellEnd"/>
      <w:r w:rsidRPr="00087353">
        <w:rPr>
          <w:rFonts w:ascii="Times New Roman" w:hAnsi="Times New Roman" w:cs="Times New Roman"/>
          <w:sz w:val="24"/>
          <w:szCs w:val="24"/>
          <w:lang w:val="be-BY"/>
        </w:rPr>
        <w:t xml:space="preserve"> </w:t>
      </w:r>
      <w:proofErr w:type="spellStart"/>
      <w:r w:rsidRPr="00087353">
        <w:rPr>
          <w:rFonts w:ascii="Times New Roman" w:hAnsi="Times New Roman" w:cs="Times New Roman"/>
          <w:sz w:val="24"/>
          <w:szCs w:val="24"/>
          <w:lang w:val="be-BY"/>
        </w:rPr>
        <w:t>сотрудн</w:t>
      </w:r>
      <w:r w:rsidRPr="00087353">
        <w:rPr>
          <w:rFonts w:ascii="Times New Roman" w:hAnsi="Times New Roman" w:cs="Times New Roman"/>
          <w:sz w:val="24"/>
          <w:szCs w:val="24"/>
        </w:rPr>
        <w:t>ик</w:t>
      </w:r>
      <w:proofErr w:type="spellEnd"/>
    </w:p>
    <w:p w:rsidR="00087353" w:rsidRPr="00087353" w:rsidRDefault="00087353" w:rsidP="00087353">
      <w:pPr>
        <w:spacing w:after="0" w:line="360" w:lineRule="auto"/>
        <w:ind w:firstLine="708"/>
        <w:jc w:val="center"/>
        <w:rPr>
          <w:rFonts w:ascii="Times New Roman" w:hAnsi="Times New Roman" w:cs="Times New Roman"/>
          <w:sz w:val="24"/>
          <w:szCs w:val="24"/>
          <w:lang w:val="be-BY"/>
        </w:rPr>
      </w:pPr>
      <w:r w:rsidRPr="00087353">
        <w:rPr>
          <w:rFonts w:ascii="Times New Roman" w:hAnsi="Times New Roman" w:cs="Times New Roman"/>
          <w:sz w:val="24"/>
          <w:szCs w:val="24"/>
          <w:lang w:val="be-BY"/>
        </w:rPr>
        <w:t xml:space="preserve">                                              </w:t>
      </w:r>
      <w:r w:rsidR="00020E3E">
        <w:rPr>
          <w:rFonts w:ascii="Times New Roman" w:hAnsi="Times New Roman" w:cs="Times New Roman"/>
          <w:sz w:val="24"/>
          <w:szCs w:val="24"/>
          <w:lang w:val="be-BY"/>
        </w:rPr>
        <w:t xml:space="preserve">                 </w:t>
      </w:r>
      <w:proofErr w:type="spellStart"/>
      <w:r w:rsidRPr="00087353">
        <w:rPr>
          <w:rFonts w:ascii="Times New Roman" w:hAnsi="Times New Roman" w:cs="Times New Roman"/>
          <w:sz w:val="24"/>
          <w:szCs w:val="24"/>
          <w:lang w:val="be-BY"/>
        </w:rPr>
        <w:t>В.В.Давыдовская</w:t>
      </w:r>
      <w:proofErr w:type="spellEnd"/>
      <w:r w:rsidRPr="00087353">
        <w:rPr>
          <w:rFonts w:ascii="Times New Roman" w:hAnsi="Times New Roman" w:cs="Times New Roman"/>
          <w:sz w:val="24"/>
          <w:szCs w:val="24"/>
          <w:lang w:val="be-BY"/>
        </w:rPr>
        <w:t xml:space="preserve"> </w:t>
      </w:r>
    </w:p>
    <w:p w:rsidR="00087353" w:rsidRPr="00087353" w:rsidRDefault="00087353" w:rsidP="00087353">
      <w:pPr>
        <w:spacing w:after="0" w:line="360" w:lineRule="auto"/>
        <w:ind w:firstLine="708"/>
        <w:jc w:val="both"/>
        <w:rPr>
          <w:rFonts w:ascii="Times New Roman" w:hAnsi="Times New Roman" w:cs="Times New Roman"/>
          <w:sz w:val="28"/>
          <w:szCs w:val="28"/>
          <w:lang w:val="be-BY"/>
        </w:rPr>
      </w:pPr>
    </w:p>
    <w:p w:rsidR="002B4D38" w:rsidRPr="002B4D38" w:rsidRDefault="002B4D38" w:rsidP="00C5029B">
      <w:pPr>
        <w:spacing w:after="0" w:line="360" w:lineRule="auto"/>
        <w:ind w:firstLine="708"/>
        <w:jc w:val="both"/>
        <w:rPr>
          <w:rFonts w:ascii="Times New Roman" w:hAnsi="Times New Roman" w:cs="Times New Roman"/>
          <w:sz w:val="28"/>
          <w:szCs w:val="28"/>
        </w:rPr>
      </w:pPr>
    </w:p>
    <w:p w:rsidR="00D50157" w:rsidRDefault="00D50157" w:rsidP="00C5029B">
      <w:pPr>
        <w:spacing w:line="360" w:lineRule="auto"/>
        <w:ind w:firstLine="708"/>
        <w:rPr>
          <w:rFonts w:ascii="Times New Roman" w:hAnsi="Times New Roman" w:cs="Times New Roman"/>
          <w:sz w:val="28"/>
          <w:szCs w:val="28"/>
          <w:lang w:val="be-BY"/>
        </w:rPr>
      </w:pPr>
    </w:p>
    <w:p w:rsidR="009A318C" w:rsidRPr="00D57C05" w:rsidRDefault="009A318C" w:rsidP="00C5029B">
      <w:pPr>
        <w:spacing w:line="360" w:lineRule="auto"/>
        <w:ind w:firstLine="708"/>
        <w:jc w:val="both"/>
        <w:rPr>
          <w:rFonts w:ascii="Times New Roman" w:hAnsi="Times New Roman" w:cs="Times New Roman"/>
          <w:sz w:val="28"/>
          <w:szCs w:val="28"/>
          <w:highlight w:val="yellow"/>
          <w:lang w:val="be-BY"/>
        </w:rPr>
      </w:pPr>
    </w:p>
    <w:p w:rsidR="009A318C" w:rsidRPr="00A07128" w:rsidRDefault="009A318C" w:rsidP="00332911">
      <w:pPr>
        <w:ind w:firstLine="708"/>
        <w:jc w:val="both"/>
        <w:rPr>
          <w:rFonts w:ascii="Times New Roman" w:hAnsi="Times New Roman" w:cs="Times New Roman"/>
          <w:sz w:val="28"/>
          <w:szCs w:val="28"/>
          <w:lang w:val="be-BY"/>
        </w:rPr>
      </w:pPr>
    </w:p>
    <w:sectPr w:rsidR="009A318C" w:rsidRPr="00A07128" w:rsidSect="00020E3E">
      <w:pgSz w:w="11906" w:h="16838"/>
      <w:pgMar w:top="568"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B7055"/>
    <w:rsid w:val="00020E3E"/>
    <w:rsid w:val="00087353"/>
    <w:rsid w:val="000A7DA9"/>
    <w:rsid w:val="00107F50"/>
    <w:rsid w:val="00210C77"/>
    <w:rsid w:val="00242F35"/>
    <w:rsid w:val="002B4D38"/>
    <w:rsid w:val="002E643B"/>
    <w:rsid w:val="00313732"/>
    <w:rsid w:val="00332911"/>
    <w:rsid w:val="0038139C"/>
    <w:rsid w:val="0043128A"/>
    <w:rsid w:val="00481B83"/>
    <w:rsid w:val="004A4B07"/>
    <w:rsid w:val="004C0D22"/>
    <w:rsid w:val="00565DB1"/>
    <w:rsid w:val="006816F9"/>
    <w:rsid w:val="006E44F4"/>
    <w:rsid w:val="007C2E4B"/>
    <w:rsid w:val="00864670"/>
    <w:rsid w:val="008E4A24"/>
    <w:rsid w:val="008E65F0"/>
    <w:rsid w:val="0090607B"/>
    <w:rsid w:val="009A318C"/>
    <w:rsid w:val="00A07128"/>
    <w:rsid w:val="00A267FC"/>
    <w:rsid w:val="00A87E80"/>
    <w:rsid w:val="00B41EBE"/>
    <w:rsid w:val="00B67F37"/>
    <w:rsid w:val="00C5029B"/>
    <w:rsid w:val="00CA6E47"/>
    <w:rsid w:val="00D116D9"/>
    <w:rsid w:val="00D50157"/>
    <w:rsid w:val="00D57C05"/>
    <w:rsid w:val="00DA16C0"/>
    <w:rsid w:val="00DF1117"/>
    <w:rsid w:val="00EB7055"/>
    <w:rsid w:val="00F42A50"/>
    <w:rsid w:val="00F93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045987-0C6E-4E26-B735-947844D0B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732"/>
  </w:style>
  <w:style w:type="paragraph" w:styleId="2">
    <w:name w:val="heading 2"/>
    <w:basedOn w:val="a"/>
    <w:link w:val="20"/>
    <w:uiPriority w:val="9"/>
    <w:qFormat/>
    <w:rsid w:val="00481B8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312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1B83"/>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481B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81B83"/>
  </w:style>
  <w:style w:type="character" w:styleId="a4">
    <w:name w:val="Hyperlink"/>
    <w:basedOn w:val="a0"/>
    <w:uiPriority w:val="99"/>
    <w:semiHidden/>
    <w:unhideWhenUsed/>
    <w:rsid w:val="00481B83"/>
    <w:rPr>
      <w:color w:val="0000FF"/>
      <w:u w:val="single"/>
    </w:rPr>
  </w:style>
  <w:style w:type="character" w:customStyle="1" w:styleId="mw-headline">
    <w:name w:val="mw-headline"/>
    <w:basedOn w:val="a0"/>
    <w:rsid w:val="00481B83"/>
  </w:style>
  <w:style w:type="character" w:customStyle="1" w:styleId="mw-editsection">
    <w:name w:val="mw-editsection"/>
    <w:basedOn w:val="a0"/>
    <w:rsid w:val="00481B83"/>
  </w:style>
  <w:style w:type="character" w:customStyle="1" w:styleId="mw-editsection-bracket">
    <w:name w:val="mw-editsection-bracket"/>
    <w:basedOn w:val="a0"/>
    <w:rsid w:val="00481B83"/>
  </w:style>
  <w:style w:type="paragraph" w:styleId="a5">
    <w:name w:val="Balloon Text"/>
    <w:basedOn w:val="a"/>
    <w:link w:val="a6"/>
    <w:uiPriority w:val="99"/>
    <w:semiHidden/>
    <w:unhideWhenUsed/>
    <w:rsid w:val="009A31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318C"/>
    <w:rPr>
      <w:rFonts w:ascii="Tahoma" w:hAnsi="Tahoma" w:cs="Tahoma"/>
      <w:sz w:val="16"/>
      <w:szCs w:val="16"/>
    </w:rPr>
  </w:style>
  <w:style w:type="character" w:customStyle="1" w:styleId="30">
    <w:name w:val="Заголовок 3 Знак"/>
    <w:basedOn w:val="a0"/>
    <w:link w:val="3"/>
    <w:uiPriority w:val="9"/>
    <w:semiHidden/>
    <w:rsid w:val="0043128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678">
      <w:bodyDiv w:val="1"/>
      <w:marLeft w:val="0"/>
      <w:marRight w:val="0"/>
      <w:marTop w:val="0"/>
      <w:marBottom w:val="0"/>
      <w:divBdr>
        <w:top w:val="none" w:sz="0" w:space="0" w:color="auto"/>
        <w:left w:val="none" w:sz="0" w:space="0" w:color="auto"/>
        <w:bottom w:val="none" w:sz="0" w:space="0" w:color="auto"/>
        <w:right w:val="none" w:sz="0" w:space="0" w:color="auto"/>
      </w:divBdr>
    </w:div>
    <w:div w:id="120818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08D98F-F292-4F0F-BD08-B5D85D30D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3</Pages>
  <Words>651</Words>
  <Characters>3712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Музей бітвы за</cp:lastModifiedBy>
  <cp:revision>20</cp:revision>
  <dcterms:created xsi:type="dcterms:W3CDTF">2023-09-16T10:40:00Z</dcterms:created>
  <dcterms:modified xsi:type="dcterms:W3CDTF">2023-12-15T07:30:00Z</dcterms:modified>
</cp:coreProperties>
</file>